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116" w:rsidRPr="00DA6116" w:rsidRDefault="00DA6116" w:rsidP="00DA6116">
      <w:pPr>
        <w:jc w:val="center"/>
        <w:rPr>
          <w:b/>
          <w:caps/>
          <w:sz w:val="22"/>
          <w:szCs w:val="22"/>
          <w:u w:val="single"/>
        </w:rPr>
      </w:pPr>
      <w:r w:rsidRPr="00DA6116">
        <w:rPr>
          <w:b/>
          <w:caps/>
          <w:sz w:val="22"/>
          <w:szCs w:val="22"/>
          <w:u w:val="single"/>
        </w:rPr>
        <w:t>Resolution 2022-</w:t>
      </w:r>
      <w:r w:rsidR="005C56EC">
        <w:rPr>
          <w:b/>
          <w:caps/>
          <w:sz w:val="22"/>
          <w:szCs w:val="22"/>
          <w:u w:val="single"/>
        </w:rPr>
        <w:t>41</w:t>
      </w:r>
      <w:bookmarkStart w:id="0" w:name="_GoBack"/>
      <w:bookmarkEnd w:id="0"/>
    </w:p>
    <w:p w:rsidR="00DA6116" w:rsidRPr="00DA6116" w:rsidRDefault="00DA6116" w:rsidP="00DA6116">
      <w:pPr>
        <w:pStyle w:val="Header"/>
        <w:jc w:val="center"/>
        <w:rPr>
          <w:b/>
          <w:sz w:val="22"/>
          <w:szCs w:val="22"/>
        </w:rPr>
      </w:pPr>
    </w:p>
    <w:p w:rsidR="00DA6116" w:rsidRPr="00DA6116" w:rsidRDefault="00DA6116" w:rsidP="00DA6116">
      <w:pPr>
        <w:pStyle w:val="Header"/>
        <w:jc w:val="center"/>
        <w:rPr>
          <w:i/>
          <w:sz w:val="22"/>
          <w:szCs w:val="22"/>
        </w:rPr>
      </w:pPr>
      <w:r w:rsidRPr="00DA6116">
        <w:rPr>
          <w:i/>
          <w:sz w:val="22"/>
          <w:szCs w:val="22"/>
        </w:rPr>
        <w:t>Township of New Hanover</w:t>
      </w:r>
    </w:p>
    <w:p w:rsidR="00DA6116" w:rsidRPr="00DA6116" w:rsidRDefault="00DA6116" w:rsidP="00DA6116">
      <w:pPr>
        <w:pStyle w:val="Header"/>
        <w:jc w:val="center"/>
        <w:rPr>
          <w:i/>
          <w:sz w:val="22"/>
          <w:szCs w:val="22"/>
        </w:rPr>
      </w:pPr>
      <w:r w:rsidRPr="00DA6116">
        <w:rPr>
          <w:i/>
          <w:sz w:val="22"/>
          <w:szCs w:val="22"/>
        </w:rPr>
        <w:t>County of Burlington</w:t>
      </w:r>
    </w:p>
    <w:p w:rsidR="00DA6116" w:rsidRPr="00DA6116" w:rsidRDefault="00DA6116" w:rsidP="00DA6116">
      <w:pPr>
        <w:pStyle w:val="Header"/>
        <w:jc w:val="center"/>
        <w:rPr>
          <w:i/>
          <w:sz w:val="22"/>
          <w:szCs w:val="22"/>
        </w:rPr>
      </w:pPr>
      <w:r w:rsidRPr="00DA6116">
        <w:rPr>
          <w:i/>
          <w:sz w:val="22"/>
          <w:szCs w:val="22"/>
        </w:rPr>
        <w:t>State of New Jersey</w:t>
      </w:r>
    </w:p>
    <w:p w:rsidR="00DA6116" w:rsidRPr="00DA6116" w:rsidRDefault="00DA6116" w:rsidP="00DA6116">
      <w:pPr>
        <w:pStyle w:val="Header"/>
        <w:rPr>
          <w:sz w:val="22"/>
          <w:szCs w:val="22"/>
        </w:rPr>
      </w:pPr>
    </w:p>
    <w:p w:rsidR="00DA6116" w:rsidRPr="00DA6116" w:rsidRDefault="00DA6116" w:rsidP="00DA6116">
      <w:pPr>
        <w:pStyle w:val="Header"/>
        <w:jc w:val="center"/>
        <w:rPr>
          <w:b/>
          <w:sz w:val="22"/>
          <w:szCs w:val="22"/>
        </w:rPr>
      </w:pPr>
      <w:r w:rsidRPr="00DA6116">
        <w:rPr>
          <w:b/>
          <w:sz w:val="22"/>
          <w:szCs w:val="22"/>
        </w:rPr>
        <w:t>A RESOLUTION TO AUTHORIZE A FY 202</w:t>
      </w:r>
      <w:r>
        <w:rPr>
          <w:b/>
          <w:sz w:val="22"/>
          <w:szCs w:val="22"/>
        </w:rPr>
        <w:t>3</w:t>
      </w:r>
      <w:r w:rsidRPr="00DA6116">
        <w:rPr>
          <w:b/>
          <w:sz w:val="22"/>
          <w:szCs w:val="22"/>
        </w:rPr>
        <w:t xml:space="preserve"> NEW HANOVER TOWNSHIP / </w:t>
      </w:r>
    </w:p>
    <w:p w:rsidR="00DA6116" w:rsidRPr="00DA6116" w:rsidRDefault="00DA6116" w:rsidP="00DA6116">
      <w:pPr>
        <w:pStyle w:val="Header"/>
        <w:jc w:val="center"/>
        <w:rPr>
          <w:b/>
          <w:sz w:val="22"/>
          <w:szCs w:val="22"/>
        </w:rPr>
      </w:pPr>
      <w:r w:rsidRPr="00DA6116">
        <w:rPr>
          <w:b/>
          <w:sz w:val="22"/>
          <w:szCs w:val="22"/>
        </w:rPr>
        <w:t>WRIGHTSTOWN BOROUGH MUNICIPAL ALLIANCE GRANT APPLICATION</w:t>
      </w:r>
    </w:p>
    <w:p w:rsidR="00DA6116" w:rsidRPr="00DA6116" w:rsidRDefault="00DA6116" w:rsidP="00017712">
      <w:pPr>
        <w:pStyle w:val="NormalWeb"/>
        <w:shd w:val="clear" w:color="auto" w:fill="FFFFFF"/>
        <w:rPr>
          <w:b/>
          <w:sz w:val="22"/>
          <w:szCs w:val="22"/>
          <w:lang w:val="en"/>
        </w:rPr>
      </w:pPr>
    </w:p>
    <w:p w:rsidR="00017712" w:rsidRPr="00DA6116" w:rsidRDefault="00017712" w:rsidP="00DA6116">
      <w:pPr>
        <w:pStyle w:val="NormalWeb"/>
        <w:shd w:val="clear" w:color="auto" w:fill="FFFFFF"/>
        <w:ind w:firstLine="720"/>
        <w:rPr>
          <w:sz w:val="22"/>
          <w:szCs w:val="22"/>
          <w:lang w:val="en"/>
        </w:rPr>
      </w:pPr>
      <w:r w:rsidRPr="00DA6116">
        <w:rPr>
          <w:b/>
          <w:sz w:val="22"/>
          <w:szCs w:val="22"/>
          <w:lang w:val="en"/>
        </w:rPr>
        <w:t>WHEREAS,</w:t>
      </w:r>
      <w:r w:rsidRPr="00DA6116">
        <w:rPr>
          <w:sz w:val="22"/>
          <w:szCs w:val="22"/>
          <w:lang w:val="en"/>
        </w:rPr>
        <w:t xml:space="preserve"> </w:t>
      </w:r>
      <w:r w:rsidR="00CA0C60" w:rsidRPr="00DA6116">
        <w:rPr>
          <w:sz w:val="22"/>
          <w:szCs w:val="22"/>
          <w:lang w:val="en"/>
        </w:rPr>
        <w:t xml:space="preserve">the </w:t>
      </w:r>
      <w:r w:rsidR="003B4271" w:rsidRPr="00DA6116">
        <w:rPr>
          <w:sz w:val="22"/>
          <w:szCs w:val="22"/>
          <w:lang w:val="en"/>
        </w:rPr>
        <w:t xml:space="preserve">Governor’s Council on Alcoholism and Drug Abuse </w:t>
      </w:r>
      <w:r w:rsidR="00CA0C60" w:rsidRPr="00DA6116">
        <w:rPr>
          <w:sz w:val="22"/>
          <w:szCs w:val="22"/>
          <w:lang w:val="en"/>
        </w:rPr>
        <w:t xml:space="preserve">established </w:t>
      </w:r>
      <w:r w:rsidR="003B4271" w:rsidRPr="00DA6116">
        <w:rPr>
          <w:sz w:val="22"/>
          <w:szCs w:val="22"/>
          <w:lang w:val="en"/>
        </w:rPr>
        <w:t xml:space="preserve">the Municipal Alliances for the Prevention of Alcoholism and Drug Abuse </w:t>
      </w:r>
      <w:r w:rsidR="00FE27AE" w:rsidRPr="00DA6116">
        <w:rPr>
          <w:sz w:val="22"/>
          <w:szCs w:val="22"/>
          <w:lang w:val="en"/>
        </w:rPr>
        <w:t>in 19</w:t>
      </w:r>
      <w:r w:rsidR="00CA0C60" w:rsidRPr="00DA6116">
        <w:rPr>
          <w:sz w:val="22"/>
          <w:szCs w:val="22"/>
          <w:lang w:val="en"/>
        </w:rPr>
        <w:t>89</w:t>
      </w:r>
      <w:r w:rsidRPr="00DA6116">
        <w:rPr>
          <w:sz w:val="22"/>
          <w:szCs w:val="22"/>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r w:rsidR="00DA6116">
        <w:rPr>
          <w:sz w:val="22"/>
          <w:szCs w:val="22"/>
          <w:lang w:val="en"/>
        </w:rPr>
        <w:t>; and</w:t>
      </w:r>
    </w:p>
    <w:p w:rsidR="00FE27AE" w:rsidRPr="00DA6116" w:rsidRDefault="00FE27AE" w:rsidP="00DA6116">
      <w:pPr>
        <w:ind w:firstLine="720"/>
        <w:rPr>
          <w:sz w:val="22"/>
          <w:szCs w:val="22"/>
        </w:rPr>
      </w:pPr>
      <w:r w:rsidRPr="00DA6116">
        <w:rPr>
          <w:b/>
          <w:sz w:val="22"/>
          <w:szCs w:val="22"/>
        </w:rPr>
        <w:t xml:space="preserve">WHEREAS, </w:t>
      </w:r>
      <w:r w:rsidR="001F137F" w:rsidRPr="00DA6116">
        <w:rPr>
          <w:sz w:val="22"/>
          <w:szCs w:val="22"/>
        </w:rPr>
        <w:t>The Township</w:t>
      </w:r>
      <w:r w:rsidRPr="00DA6116">
        <w:rPr>
          <w:sz w:val="22"/>
          <w:szCs w:val="22"/>
        </w:rPr>
        <w:t xml:space="preserve"> C</w:t>
      </w:r>
      <w:r w:rsidR="001F137F" w:rsidRPr="00DA6116">
        <w:rPr>
          <w:sz w:val="22"/>
          <w:szCs w:val="22"/>
        </w:rPr>
        <w:t>ommittee</w:t>
      </w:r>
      <w:r w:rsidRPr="00DA6116">
        <w:rPr>
          <w:sz w:val="22"/>
          <w:szCs w:val="22"/>
        </w:rPr>
        <w:t xml:space="preserve"> of the Township of</w:t>
      </w:r>
      <w:r w:rsidR="00CA7A1F" w:rsidRPr="00DA6116">
        <w:rPr>
          <w:sz w:val="22"/>
          <w:szCs w:val="22"/>
        </w:rPr>
        <w:t xml:space="preserve"> New Hanover</w:t>
      </w:r>
      <w:r w:rsidRPr="00DA6116">
        <w:rPr>
          <w:sz w:val="22"/>
          <w:szCs w:val="22"/>
        </w:rPr>
        <w:t xml:space="preserve">, County of </w:t>
      </w:r>
      <w:r w:rsidR="00CA7A1F" w:rsidRPr="00DA6116">
        <w:rPr>
          <w:sz w:val="22"/>
          <w:szCs w:val="22"/>
        </w:rPr>
        <w:t>Burlington</w:t>
      </w:r>
      <w:r w:rsidRPr="00DA6116">
        <w:rPr>
          <w:sz w:val="22"/>
          <w:szCs w:val="22"/>
        </w:rPr>
        <w:t>, State of New Jersey recognizes that the abuse of alcohol and drugs is a serious problem in our society amongst persons of all ages</w:t>
      </w:r>
      <w:r w:rsidR="003B4271" w:rsidRPr="00DA6116">
        <w:rPr>
          <w:sz w:val="22"/>
          <w:szCs w:val="22"/>
        </w:rPr>
        <w:t xml:space="preserve">; and </w:t>
      </w:r>
      <w:r w:rsidR="00840046" w:rsidRPr="00DA6116">
        <w:rPr>
          <w:sz w:val="22"/>
          <w:szCs w:val="22"/>
        </w:rPr>
        <w:t>therefore,</w:t>
      </w:r>
      <w:r w:rsidR="003B4271" w:rsidRPr="00DA6116">
        <w:rPr>
          <w:sz w:val="22"/>
          <w:szCs w:val="22"/>
        </w:rPr>
        <w:t xml:space="preserve"> has an established Municipal Alliance Committee</w:t>
      </w:r>
      <w:r w:rsidRPr="00DA6116">
        <w:rPr>
          <w:sz w:val="22"/>
          <w:szCs w:val="22"/>
        </w:rPr>
        <w:t>; and</w:t>
      </w:r>
    </w:p>
    <w:p w:rsidR="00FE27AE" w:rsidRPr="00DA6116" w:rsidRDefault="00FE27AE" w:rsidP="00FE27AE">
      <w:pPr>
        <w:rPr>
          <w:sz w:val="22"/>
          <w:szCs w:val="22"/>
        </w:rPr>
      </w:pPr>
    </w:p>
    <w:p w:rsidR="00FE27AE" w:rsidRPr="00DA6116" w:rsidRDefault="00FE27AE" w:rsidP="00DA6116">
      <w:pPr>
        <w:ind w:firstLine="720"/>
        <w:rPr>
          <w:sz w:val="22"/>
          <w:szCs w:val="22"/>
        </w:rPr>
      </w:pPr>
      <w:r w:rsidRPr="00DA6116">
        <w:rPr>
          <w:b/>
          <w:sz w:val="22"/>
          <w:szCs w:val="22"/>
        </w:rPr>
        <w:t xml:space="preserve">WHEREAS, </w:t>
      </w:r>
      <w:r w:rsidRPr="00DA6116">
        <w:rPr>
          <w:sz w:val="22"/>
          <w:szCs w:val="22"/>
        </w:rPr>
        <w:t xml:space="preserve">the </w:t>
      </w:r>
      <w:r w:rsidR="0048770C" w:rsidRPr="00DA6116">
        <w:rPr>
          <w:sz w:val="22"/>
          <w:szCs w:val="22"/>
        </w:rPr>
        <w:t xml:space="preserve">New Hanover </w:t>
      </w:r>
      <w:r w:rsidRPr="00DA6116">
        <w:rPr>
          <w:sz w:val="22"/>
          <w:szCs w:val="22"/>
        </w:rPr>
        <w:t xml:space="preserve">Township </w:t>
      </w:r>
      <w:r w:rsidR="001F137F" w:rsidRPr="00DA6116">
        <w:rPr>
          <w:sz w:val="22"/>
          <w:szCs w:val="22"/>
        </w:rPr>
        <w:t>Committee</w:t>
      </w:r>
      <w:r w:rsidRPr="00DA6116">
        <w:rPr>
          <w:sz w:val="22"/>
          <w:szCs w:val="22"/>
        </w:rPr>
        <w:t xml:space="preserve"> further recognizes that it is incumbent upon not only public officials but upon the entire community to </w:t>
      </w:r>
      <w:proofErr w:type="gramStart"/>
      <w:r w:rsidRPr="00DA6116">
        <w:rPr>
          <w:sz w:val="22"/>
          <w:szCs w:val="22"/>
        </w:rPr>
        <w:t>take</w:t>
      </w:r>
      <w:r w:rsidR="00DA6116">
        <w:rPr>
          <w:sz w:val="22"/>
          <w:szCs w:val="22"/>
        </w:rPr>
        <w:t xml:space="preserve"> </w:t>
      </w:r>
      <w:r w:rsidRPr="00DA6116">
        <w:rPr>
          <w:sz w:val="22"/>
          <w:szCs w:val="22"/>
        </w:rPr>
        <w:t>action</w:t>
      </w:r>
      <w:proofErr w:type="gramEnd"/>
      <w:r w:rsidRPr="00DA6116">
        <w:rPr>
          <w:sz w:val="22"/>
          <w:szCs w:val="22"/>
        </w:rPr>
        <w:t xml:space="preserve"> to prevent such abuses in our community; and</w:t>
      </w:r>
    </w:p>
    <w:p w:rsidR="00FE27AE" w:rsidRPr="00DA6116" w:rsidRDefault="00FE27AE" w:rsidP="00FE27AE">
      <w:pPr>
        <w:rPr>
          <w:sz w:val="22"/>
          <w:szCs w:val="22"/>
        </w:rPr>
      </w:pPr>
    </w:p>
    <w:p w:rsidR="00FE27AE" w:rsidRPr="00DA6116" w:rsidRDefault="00FE27AE" w:rsidP="00DA6116">
      <w:pPr>
        <w:ind w:firstLine="720"/>
        <w:rPr>
          <w:sz w:val="22"/>
          <w:szCs w:val="22"/>
        </w:rPr>
      </w:pPr>
      <w:r w:rsidRPr="00DA6116">
        <w:rPr>
          <w:b/>
          <w:sz w:val="22"/>
          <w:szCs w:val="22"/>
        </w:rPr>
        <w:t xml:space="preserve">WHEREAS, </w:t>
      </w:r>
      <w:r w:rsidRPr="00DA6116">
        <w:rPr>
          <w:sz w:val="22"/>
          <w:szCs w:val="22"/>
        </w:rPr>
        <w:t xml:space="preserve">the </w:t>
      </w:r>
      <w:r w:rsidR="0048770C" w:rsidRPr="00DA6116">
        <w:rPr>
          <w:sz w:val="22"/>
          <w:szCs w:val="22"/>
        </w:rPr>
        <w:t xml:space="preserve">New Hanover </w:t>
      </w:r>
      <w:r w:rsidRPr="00DA6116">
        <w:rPr>
          <w:sz w:val="22"/>
          <w:szCs w:val="22"/>
        </w:rPr>
        <w:t>Township C</w:t>
      </w:r>
      <w:r w:rsidR="001F137F" w:rsidRPr="00DA6116">
        <w:rPr>
          <w:sz w:val="22"/>
          <w:szCs w:val="22"/>
        </w:rPr>
        <w:t>ommittee</w:t>
      </w:r>
      <w:r w:rsidR="00DA6116">
        <w:rPr>
          <w:sz w:val="22"/>
          <w:szCs w:val="22"/>
        </w:rPr>
        <w:t>/Wrightstown Borough Municipal Alliance is</w:t>
      </w:r>
      <w:r w:rsidRPr="00DA6116">
        <w:rPr>
          <w:sz w:val="22"/>
          <w:szCs w:val="22"/>
        </w:rPr>
        <w:t xml:space="preserve"> appl</w:t>
      </w:r>
      <w:r w:rsidR="00DA6116">
        <w:rPr>
          <w:sz w:val="22"/>
          <w:szCs w:val="22"/>
        </w:rPr>
        <w:t>ying</w:t>
      </w:r>
      <w:r w:rsidRPr="00DA6116">
        <w:rPr>
          <w:sz w:val="22"/>
          <w:szCs w:val="22"/>
        </w:rPr>
        <w:t xml:space="preserve"> for </w:t>
      </w:r>
      <w:r w:rsidR="00DA6116">
        <w:rPr>
          <w:sz w:val="22"/>
          <w:szCs w:val="22"/>
        </w:rPr>
        <w:t>a grant from</w:t>
      </w:r>
      <w:r w:rsidRPr="00DA6116">
        <w:rPr>
          <w:sz w:val="22"/>
          <w:szCs w:val="22"/>
        </w:rPr>
        <w:t xml:space="preserve"> the Governor’s Council on Alcoholism and Drug Abuse through the County of </w:t>
      </w:r>
      <w:r w:rsidR="00CA7A1F" w:rsidRPr="00DA6116">
        <w:rPr>
          <w:sz w:val="22"/>
          <w:szCs w:val="22"/>
        </w:rPr>
        <w:t>Burlington</w:t>
      </w:r>
      <w:r w:rsidR="00DA6116">
        <w:rPr>
          <w:sz w:val="22"/>
          <w:szCs w:val="22"/>
        </w:rPr>
        <w:t xml:space="preserve"> to fund the local program.</w:t>
      </w:r>
    </w:p>
    <w:p w:rsidR="00FE27AE" w:rsidRPr="00DA6116" w:rsidRDefault="00FE27AE" w:rsidP="00FE27AE">
      <w:pPr>
        <w:rPr>
          <w:sz w:val="22"/>
          <w:szCs w:val="22"/>
        </w:rPr>
      </w:pPr>
    </w:p>
    <w:p w:rsidR="00FE27AE" w:rsidRPr="00DA6116" w:rsidRDefault="00FE27AE" w:rsidP="00DA6116">
      <w:pPr>
        <w:ind w:firstLine="720"/>
        <w:rPr>
          <w:sz w:val="22"/>
          <w:szCs w:val="22"/>
        </w:rPr>
      </w:pPr>
      <w:r w:rsidRPr="00DA6116">
        <w:rPr>
          <w:b/>
          <w:sz w:val="22"/>
          <w:szCs w:val="22"/>
        </w:rPr>
        <w:t xml:space="preserve">NOW, THEREFORE, BE IT RESOLVED </w:t>
      </w:r>
      <w:r w:rsidRPr="00DA6116">
        <w:rPr>
          <w:sz w:val="22"/>
          <w:szCs w:val="22"/>
        </w:rPr>
        <w:t xml:space="preserve">by the Township </w:t>
      </w:r>
      <w:r w:rsidR="0048770C" w:rsidRPr="00DA6116">
        <w:rPr>
          <w:sz w:val="22"/>
          <w:szCs w:val="22"/>
        </w:rPr>
        <w:t xml:space="preserve">Committee of the Township </w:t>
      </w:r>
      <w:r w:rsidRPr="00DA6116">
        <w:rPr>
          <w:sz w:val="22"/>
          <w:szCs w:val="22"/>
        </w:rPr>
        <w:t xml:space="preserve">of </w:t>
      </w:r>
      <w:r w:rsidR="00CA7A1F" w:rsidRPr="00DA6116">
        <w:rPr>
          <w:sz w:val="22"/>
          <w:szCs w:val="22"/>
        </w:rPr>
        <w:t>New Hanover</w:t>
      </w:r>
      <w:r w:rsidRPr="00DA6116">
        <w:rPr>
          <w:sz w:val="22"/>
          <w:szCs w:val="22"/>
        </w:rPr>
        <w:t xml:space="preserve">, County of </w:t>
      </w:r>
      <w:r w:rsidR="00CA7A1F" w:rsidRPr="00DA6116">
        <w:rPr>
          <w:sz w:val="22"/>
          <w:szCs w:val="22"/>
        </w:rPr>
        <w:t>Burlington</w:t>
      </w:r>
      <w:r w:rsidRPr="00DA6116">
        <w:rPr>
          <w:sz w:val="22"/>
          <w:szCs w:val="22"/>
        </w:rPr>
        <w:t>, State of New Jersey hereby recognizes the following:</w:t>
      </w:r>
    </w:p>
    <w:p w:rsidR="00FE27AE" w:rsidRPr="00DA6116" w:rsidRDefault="00FE27AE" w:rsidP="00FE27AE">
      <w:pPr>
        <w:rPr>
          <w:sz w:val="22"/>
          <w:szCs w:val="22"/>
        </w:rPr>
      </w:pPr>
    </w:p>
    <w:p w:rsidR="003B4271" w:rsidRDefault="00FE27AE" w:rsidP="00A8751F">
      <w:pPr>
        <w:numPr>
          <w:ilvl w:val="0"/>
          <w:numId w:val="1"/>
        </w:numPr>
        <w:rPr>
          <w:sz w:val="22"/>
          <w:szCs w:val="22"/>
        </w:rPr>
      </w:pPr>
      <w:r w:rsidRPr="00DA6116">
        <w:rPr>
          <w:sz w:val="22"/>
          <w:szCs w:val="22"/>
        </w:rPr>
        <w:t xml:space="preserve">The </w:t>
      </w:r>
      <w:r w:rsidR="0048770C" w:rsidRPr="00DA6116">
        <w:rPr>
          <w:sz w:val="22"/>
          <w:szCs w:val="22"/>
        </w:rPr>
        <w:t xml:space="preserve">New Hanover </w:t>
      </w:r>
      <w:r w:rsidRPr="00DA6116">
        <w:rPr>
          <w:sz w:val="22"/>
          <w:szCs w:val="22"/>
        </w:rPr>
        <w:t>Township C</w:t>
      </w:r>
      <w:r w:rsidR="001F137F" w:rsidRPr="00DA6116">
        <w:rPr>
          <w:sz w:val="22"/>
          <w:szCs w:val="22"/>
        </w:rPr>
        <w:t>ommittee</w:t>
      </w:r>
      <w:r w:rsidRPr="00DA6116">
        <w:rPr>
          <w:sz w:val="22"/>
          <w:szCs w:val="22"/>
        </w:rPr>
        <w:t xml:space="preserve"> does hereby autho</w:t>
      </w:r>
      <w:r w:rsidR="00CA0C60" w:rsidRPr="00DA6116">
        <w:rPr>
          <w:sz w:val="22"/>
          <w:szCs w:val="22"/>
        </w:rPr>
        <w:t>rize submission of a strategic plan</w:t>
      </w:r>
      <w:r w:rsidRPr="00DA6116">
        <w:rPr>
          <w:sz w:val="22"/>
          <w:szCs w:val="22"/>
        </w:rPr>
        <w:t xml:space="preserve"> for the </w:t>
      </w:r>
      <w:r w:rsidR="00CA7A1F" w:rsidRPr="00DA6116">
        <w:rPr>
          <w:sz w:val="22"/>
          <w:szCs w:val="22"/>
        </w:rPr>
        <w:t>New Hanover</w:t>
      </w:r>
      <w:r w:rsidRPr="00DA6116">
        <w:rPr>
          <w:sz w:val="22"/>
          <w:szCs w:val="22"/>
        </w:rPr>
        <w:t xml:space="preserve"> </w:t>
      </w:r>
      <w:r w:rsidR="0048770C" w:rsidRPr="00DA6116">
        <w:rPr>
          <w:sz w:val="22"/>
          <w:szCs w:val="22"/>
        </w:rPr>
        <w:t>Township</w:t>
      </w:r>
      <w:r w:rsidR="00DA6116" w:rsidRPr="00DA6116">
        <w:rPr>
          <w:sz w:val="22"/>
          <w:szCs w:val="22"/>
        </w:rPr>
        <w:t xml:space="preserve">/Wrightstown Borough </w:t>
      </w:r>
      <w:r w:rsidR="0048770C" w:rsidRPr="00DA6116">
        <w:rPr>
          <w:sz w:val="22"/>
          <w:szCs w:val="22"/>
        </w:rPr>
        <w:t>M</w:t>
      </w:r>
      <w:r w:rsidRPr="00DA6116">
        <w:rPr>
          <w:sz w:val="22"/>
          <w:szCs w:val="22"/>
        </w:rPr>
        <w:t>uni</w:t>
      </w:r>
      <w:r w:rsidR="00CA0C60" w:rsidRPr="00DA6116">
        <w:rPr>
          <w:sz w:val="22"/>
          <w:szCs w:val="22"/>
        </w:rPr>
        <w:t>cipal Alliance grant for fiscal</w:t>
      </w:r>
      <w:r w:rsidRPr="00DA6116">
        <w:rPr>
          <w:sz w:val="22"/>
          <w:szCs w:val="22"/>
        </w:rPr>
        <w:t xml:space="preserve"> year </w:t>
      </w:r>
      <w:r w:rsidR="00CA7A1F" w:rsidRPr="00DA6116">
        <w:rPr>
          <w:sz w:val="22"/>
          <w:szCs w:val="22"/>
        </w:rPr>
        <w:t>202</w:t>
      </w:r>
      <w:r w:rsidR="00DA6116">
        <w:rPr>
          <w:sz w:val="22"/>
          <w:szCs w:val="22"/>
        </w:rPr>
        <w:t>3</w:t>
      </w:r>
      <w:r w:rsidR="00933F1E" w:rsidRPr="00DA6116">
        <w:rPr>
          <w:sz w:val="22"/>
          <w:szCs w:val="22"/>
        </w:rPr>
        <w:t xml:space="preserve">, </w:t>
      </w:r>
      <w:r w:rsidR="00DA6116">
        <w:rPr>
          <w:sz w:val="22"/>
          <w:szCs w:val="22"/>
        </w:rPr>
        <w:t>to begin on July 1, 2022</w:t>
      </w:r>
      <w:r w:rsidR="00933F1E" w:rsidRPr="00DA6116">
        <w:rPr>
          <w:sz w:val="22"/>
          <w:szCs w:val="22"/>
        </w:rPr>
        <w:t xml:space="preserve"> and end on </w:t>
      </w:r>
      <w:r w:rsidR="00DA6116">
        <w:rPr>
          <w:sz w:val="22"/>
          <w:szCs w:val="22"/>
        </w:rPr>
        <w:t>June 30, 2023</w:t>
      </w:r>
      <w:r w:rsidR="00933F1E" w:rsidRPr="00DA6116">
        <w:rPr>
          <w:sz w:val="22"/>
          <w:szCs w:val="22"/>
        </w:rPr>
        <w:t xml:space="preserve"> </w:t>
      </w:r>
      <w:r w:rsidRPr="00DA6116">
        <w:rPr>
          <w:sz w:val="22"/>
          <w:szCs w:val="22"/>
        </w:rPr>
        <w:t>in the amount of</w:t>
      </w:r>
      <w:r w:rsidR="003B4271" w:rsidRPr="00DA6116">
        <w:rPr>
          <w:sz w:val="22"/>
          <w:szCs w:val="22"/>
        </w:rPr>
        <w:t>:</w:t>
      </w:r>
    </w:p>
    <w:p w:rsidR="00DA6116" w:rsidRPr="00DA6116" w:rsidRDefault="00DA6116" w:rsidP="00DA6116">
      <w:pPr>
        <w:ind w:left="1080"/>
        <w:rPr>
          <w:sz w:val="22"/>
          <w:szCs w:val="22"/>
        </w:rPr>
      </w:pPr>
    </w:p>
    <w:p w:rsidR="00FE27AE" w:rsidRPr="00DA6116" w:rsidRDefault="003B4271" w:rsidP="003B4271">
      <w:pPr>
        <w:ind w:left="1800" w:firstLine="360"/>
        <w:rPr>
          <w:sz w:val="22"/>
          <w:szCs w:val="22"/>
        </w:rPr>
      </w:pPr>
      <w:r w:rsidRPr="00DA6116">
        <w:rPr>
          <w:sz w:val="22"/>
          <w:szCs w:val="22"/>
        </w:rPr>
        <w:t xml:space="preserve">   </w:t>
      </w:r>
      <w:r w:rsidR="00840046">
        <w:rPr>
          <w:sz w:val="22"/>
          <w:szCs w:val="22"/>
        </w:rPr>
        <w:t xml:space="preserve">                          </w:t>
      </w:r>
      <w:r w:rsidRPr="00DA6116">
        <w:rPr>
          <w:sz w:val="22"/>
          <w:szCs w:val="22"/>
        </w:rPr>
        <w:t>DEDR</w:t>
      </w:r>
      <w:r w:rsidR="00FE27AE" w:rsidRPr="00DA6116">
        <w:rPr>
          <w:sz w:val="22"/>
          <w:szCs w:val="22"/>
        </w:rPr>
        <w:t xml:space="preserve"> </w:t>
      </w:r>
      <w:r w:rsidRPr="00DA6116">
        <w:rPr>
          <w:sz w:val="22"/>
          <w:szCs w:val="22"/>
        </w:rPr>
        <w:tab/>
      </w:r>
      <w:proofErr w:type="gramStart"/>
      <w:r w:rsidRPr="00DA6116">
        <w:rPr>
          <w:sz w:val="22"/>
          <w:szCs w:val="22"/>
        </w:rPr>
        <w:t>$</w:t>
      </w:r>
      <w:r w:rsidR="00DA6116">
        <w:rPr>
          <w:sz w:val="22"/>
          <w:szCs w:val="22"/>
        </w:rPr>
        <w:t xml:space="preserve">  6,000</w:t>
      </w:r>
      <w:r w:rsidR="00CA7A1F" w:rsidRPr="00DA6116">
        <w:rPr>
          <w:sz w:val="22"/>
          <w:szCs w:val="22"/>
        </w:rPr>
        <w:t>.00</w:t>
      </w:r>
      <w:proofErr w:type="gramEnd"/>
    </w:p>
    <w:p w:rsidR="003B4271" w:rsidRPr="00DA6116" w:rsidRDefault="00840046" w:rsidP="003B4271">
      <w:pPr>
        <w:ind w:left="1440" w:firstLine="360"/>
        <w:rPr>
          <w:sz w:val="22"/>
          <w:szCs w:val="22"/>
        </w:rPr>
      </w:pPr>
      <w:r>
        <w:rPr>
          <w:sz w:val="22"/>
          <w:szCs w:val="22"/>
        </w:rPr>
        <w:t xml:space="preserve">                            </w:t>
      </w:r>
      <w:r w:rsidR="003B4271" w:rsidRPr="00DA6116">
        <w:rPr>
          <w:sz w:val="22"/>
          <w:szCs w:val="22"/>
        </w:rPr>
        <w:t xml:space="preserve">Cash Match </w:t>
      </w:r>
      <w:r w:rsidR="003B4271" w:rsidRPr="00DA6116">
        <w:rPr>
          <w:sz w:val="22"/>
          <w:szCs w:val="22"/>
        </w:rPr>
        <w:tab/>
      </w:r>
      <w:proofErr w:type="gramStart"/>
      <w:r w:rsidR="007A25B0" w:rsidRPr="00DA6116">
        <w:rPr>
          <w:sz w:val="22"/>
          <w:szCs w:val="22"/>
        </w:rPr>
        <w:t>$</w:t>
      </w:r>
      <w:r w:rsidR="00DA6116">
        <w:rPr>
          <w:sz w:val="22"/>
          <w:szCs w:val="22"/>
        </w:rPr>
        <w:t xml:space="preserve">  1,500.00</w:t>
      </w:r>
      <w:proofErr w:type="gramEnd"/>
    </w:p>
    <w:p w:rsidR="003B4271" w:rsidRDefault="00840046" w:rsidP="003B4271">
      <w:pPr>
        <w:ind w:left="1080" w:firstLine="720"/>
        <w:rPr>
          <w:sz w:val="22"/>
          <w:szCs w:val="22"/>
          <w:u w:val="single"/>
        </w:rPr>
      </w:pPr>
      <w:r>
        <w:rPr>
          <w:sz w:val="22"/>
          <w:szCs w:val="22"/>
          <w:u w:val="single"/>
        </w:rPr>
        <w:t xml:space="preserve">  </w:t>
      </w:r>
      <w:r w:rsidR="003B4271" w:rsidRPr="00DA6116">
        <w:rPr>
          <w:sz w:val="22"/>
          <w:szCs w:val="22"/>
          <w:u w:val="single"/>
        </w:rPr>
        <w:t xml:space="preserve">        </w:t>
      </w:r>
      <w:r>
        <w:rPr>
          <w:sz w:val="22"/>
          <w:szCs w:val="22"/>
          <w:u w:val="single"/>
        </w:rPr>
        <w:t xml:space="preserve">                        </w:t>
      </w:r>
      <w:r w:rsidR="003B4271" w:rsidRPr="00DA6116">
        <w:rPr>
          <w:sz w:val="22"/>
          <w:szCs w:val="22"/>
          <w:u w:val="single"/>
        </w:rPr>
        <w:t xml:space="preserve">In-Kind </w:t>
      </w:r>
      <w:r w:rsidR="003B4271" w:rsidRPr="00DA6116">
        <w:rPr>
          <w:sz w:val="22"/>
          <w:szCs w:val="22"/>
          <w:u w:val="single"/>
        </w:rPr>
        <w:tab/>
      </w:r>
      <w:proofErr w:type="gramStart"/>
      <w:r w:rsidR="003B4271" w:rsidRPr="00DA6116">
        <w:rPr>
          <w:sz w:val="22"/>
          <w:szCs w:val="22"/>
          <w:u w:val="single"/>
        </w:rPr>
        <w:t>$</w:t>
      </w:r>
      <w:r w:rsidR="00DA6116">
        <w:rPr>
          <w:sz w:val="22"/>
          <w:szCs w:val="22"/>
          <w:u w:val="single"/>
        </w:rPr>
        <w:t xml:space="preserve">  </w:t>
      </w:r>
      <w:r w:rsidR="00DA6116" w:rsidRPr="00DA6116">
        <w:rPr>
          <w:sz w:val="22"/>
          <w:szCs w:val="22"/>
          <w:u w:val="single"/>
        </w:rPr>
        <w:t>4,500.00</w:t>
      </w:r>
      <w:proofErr w:type="gramEnd"/>
    </w:p>
    <w:p w:rsidR="00DA6116" w:rsidRPr="00DA6116" w:rsidRDefault="00DA6116" w:rsidP="00DA6116">
      <w:pPr>
        <w:rPr>
          <w:sz w:val="22"/>
          <w:szCs w:val="22"/>
        </w:rPr>
      </w:pPr>
      <w:r>
        <w:rPr>
          <w:sz w:val="22"/>
          <w:szCs w:val="22"/>
        </w:rPr>
        <w:t xml:space="preserve">                  </w:t>
      </w:r>
      <w:r w:rsidR="00840046">
        <w:rPr>
          <w:sz w:val="22"/>
          <w:szCs w:val="22"/>
        </w:rPr>
        <w:t xml:space="preserve">                          </w:t>
      </w:r>
      <w:r>
        <w:rPr>
          <w:sz w:val="22"/>
          <w:szCs w:val="22"/>
        </w:rPr>
        <w:t>Total Alliance Budget</w:t>
      </w:r>
      <w:r>
        <w:rPr>
          <w:sz w:val="22"/>
          <w:szCs w:val="22"/>
        </w:rPr>
        <w:tab/>
        <w:t>$12,000.00</w:t>
      </w:r>
    </w:p>
    <w:p w:rsidR="003B4271" w:rsidRPr="00DA6116" w:rsidRDefault="003B4271" w:rsidP="003B4271">
      <w:pPr>
        <w:ind w:left="720"/>
        <w:rPr>
          <w:sz w:val="22"/>
          <w:szCs w:val="22"/>
        </w:rPr>
      </w:pPr>
    </w:p>
    <w:p w:rsidR="00FE27AE" w:rsidRDefault="00FE27AE" w:rsidP="00FE27AE">
      <w:pPr>
        <w:numPr>
          <w:ilvl w:val="0"/>
          <w:numId w:val="1"/>
        </w:numPr>
        <w:rPr>
          <w:sz w:val="22"/>
          <w:szCs w:val="22"/>
        </w:rPr>
      </w:pPr>
      <w:r w:rsidRPr="00DA6116">
        <w:rPr>
          <w:sz w:val="22"/>
          <w:szCs w:val="22"/>
        </w:rPr>
        <w:t>The Township C</w:t>
      </w:r>
      <w:r w:rsidR="001F137F" w:rsidRPr="00DA6116">
        <w:rPr>
          <w:sz w:val="22"/>
          <w:szCs w:val="22"/>
        </w:rPr>
        <w:t>ommittee</w:t>
      </w:r>
      <w:r w:rsidRPr="00DA6116">
        <w:rPr>
          <w:sz w:val="22"/>
          <w:szCs w:val="22"/>
        </w:rPr>
        <w:t xml:space="preserve"> acknowledges the terms and conditions for administering the Municipal Alliance grant, including the administrative compliance and audit requirements.</w:t>
      </w:r>
    </w:p>
    <w:p w:rsidR="00DA6116" w:rsidRDefault="00DA6116" w:rsidP="00DA6116">
      <w:pPr>
        <w:rPr>
          <w:sz w:val="22"/>
          <w:szCs w:val="22"/>
        </w:rPr>
      </w:pPr>
    </w:p>
    <w:p w:rsidR="00DA6116" w:rsidRDefault="00DA6116" w:rsidP="00DA6116">
      <w:pPr>
        <w:pStyle w:val="ListParagraph"/>
        <w:numPr>
          <w:ilvl w:val="0"/>
          <w:numId w:val="1"/>
        </w:numPr>
        <w:rPr>
          <w:sz w:val="22"/>
          <w:szCs w:val="22"/>
        </w:rPr>
      </w:pPr>
      <w:r>
        <w:rPr>
          <w:sz w:val="22"/>
          <w:szCs w:val="22"/>
        </w:rPr>
        <w:t>The FY 2023 grant will be administered by New Hanover Township and the Borough will thereafter reimburse</w:t>
      </w:r>
      <w:r w:rsidR="001D7FC3">
        <w:rPr>
          <w:sz w:val="22"/>
          <w:szCs w:val="22"/>
        </w:rPr>
        <w:t xml:space="preserve"> the Township for half of the $1,500.00 Cash Match.</w:t>
      </w:r>
    </w:p>
    <w:p w:rsidR="001D7FC3" w:rsidRPr="001D7FC3" w:rsidRDefault="001D7FC3" w:rsidP="001D7FC3">
      <w:pPr>
        <w:pStyle w:val="ListParagraph"/>
        <w:rPr>
          <w:sz w:val="22"/>
          <w:szCs w:val="22"/>
        </w:rPr>
      </w:pPr>
    </w:p>
    <w:p w:rsidR="001D7FC3" w:rsidRDefault="001D7FC3" w:rsidP="00DA6116">
      <w:pPr>
        <w:pStyle w:val="ListParagraph"/>
        <w:numPr>
          <w:ilvl w:val="0"/>
          <w:numId w:val="1"/>
        </w:numPr>
        <w:rPr>
          <w:sz w:val="22"/>
          <w:szCs w:val="22"/>
        </w:rPr>
      </w:pPr>
      <w:r>
        <w:rPr>
          <w:sz w:val="22"/>
          <w:szCs w:val="22"/>
        </w:rPr>
        <w:t xml:space="preserve">The </w:t>
      </w:r>
      <w:r w:rsidR="00840046">
        <w:rPr>
          <w:sz w:val="22"/>
          <w:szCs w:val="22"/>
        </w:rPr>
        <w:t>New Hanover Township Committee hereby authorizes the Mayor to sign the New Hanover Township/Wrightstown Borough Municipal Alliance FY2023 Strategic Plan for Funding Municipal Alliances.</w:t>
      </w:r>
    </w:p>
    <w:p w:rsidR="00840046" w:rsidRPr="00840046" w:rsidRDefault="00840046" w:rsidP="00840046">
      <w:pPr>
        <w:pStyle w:val="ListParagraph"/>
        <w:rPr>
          <w:sz w:val="22"/>
          <w:szCs w:val="22"/>
        </w:rPr>
      </w:pPr>
    </w:p>
    <w:p w:rsidR="00840046" w:rsidRPr="00DA6116" w:rsidRDefault="00840046" w:rsidP="00840046">
      <w:pPr>
        <w:pStyle w:val="ListParagraph"/>
        <w:ind w:left="1080"/>
        <w:rPr>
          <w:sz w:val="22"/>
          <w:szCs w:val="22"/>
        </w:rPr>
      </w:pPr>
    </w:p>
    <w:p w:rsidR="00FE27AE" w:rsidRPr="006C3BAE" w:rsidRDefault="00FE27AE" w:rsidP="00840046">
      <w:pPr>
        <w:rPr>
          <w:rFonts w:ascii="Arial" w:hAnsi="Arial" w:cs="Arial"/>
          <w:sz w:val="16"/>
          <w:szCs w:val="16"/>
        </w:rPr>
      </w:pPr>
    </w:p>
    <w:tbl>
      <w:tblPr>
        <w:tblW w:w="9450"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840046" w:rsidRPr="00840046" w:rsidTr="00840046">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keepNext/>
              <w:outlineLvl w:val="0"/>
              <w:rPr>
                <w:bCs/>
                <w:color w:val="FFFFFF"/>
                <w:sz w:val="19"/>
                <w:szCs w:val="19"/>
                <w:bdr w:val="single" w:sz="6" w:space="0" w:color="000000" w:frame="1"/>
              </w:rPr>
            </w:pPr>
            <w:r w:rsidRPr="00840046">
              <w:rPr>
                <w:bCs/>
                <w:color w:val="FFFFFF"/>
                <w:sz w:val="19"/>
                <w:szCs w:val="19"/>
                <w:bdr w:val="single" w:sz="6" w:space="0" w:color="000000" w:frame="1"/>
              </w:rPr>
              <w:lastRenderedPageBreak/>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rPr>
                <w:bCs/>
                <w:color w:val="FFFFFF"/>
                <w:sz w:val="19"/>
                <w:szCs w:val="19"/>
                <w:bdr w:val="single" w:sz="6" w:space="0" w:color="000000" w:frame="1"/>
              </w:rPr>
            </w:pPr>
            <w:r w:rsidRPr="00840046">
              <w:rPr>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840046" w:rsidRPr="00840046" w:rsidRDefault="00840046" w:rsidP="00840046">
            <w:pPr>
              <w:jc w:val="center"/>
              <w:rPr>
                <w:bCs/>
                <w:color w:val="FFFFFF"/>
                <w:sz w:val="19"/>
                <w:szCs w:val="19"/>
                <w:bdr w:val="single" w:sz="6" w:space="0" w:color="000000" w:frame="1"/>
              </w:rPr>
            </w:pPr>
            <w:r w:rsidRPr="00840046">
              <w:rPr>
                <w:bCs/>
                <w:color w:val="FFFFFF"/>
                <w:sz w:val="19"/>
                <w:szCs w:val="19"/>
                <w:bdr w:val="single" w:sz="6" w:space="0" w:color="000000" w:frame="1"/>
              </w:rPr>
              <w:t>AB</w:t>
            </w:r>
          </w:p>
        </w:tc>
      </w:tr>
      <w:tr w:rsidR="00840046" w:rsidRPr="00840046" w:rsidTr="00840046">
        <w:tc>
          <w:tcPr>
            <w:tcW w:w="1864"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sz w:val="22"/>
                <w:szCs w:val="22"/>
              </w:rPr>
            </w:pPr>
            <w:r w:rsidRPr="00840046">
              <w:rPr>
                <w:sz w:val="22"/>
                <w:szCs w:val="22"/>
              </w:rPr>
              <w:t>KOSHAK</w:t>
            </w:r>
          </w:p>
        </w:tc>
        <w:tc>
          <w:tcPr>
            <w:tcW w:w="656"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keepNext/>
              <w:jc w:val="center"/>
              <w:outlineLvl w:val="4"/>
              <w:rPr>
                <w:b/>
                <w:sz w:val="22"/>
                <w:szCs w:val="22"/>
              </w:rPr>
            </w:pPr>
          </w:p>
        </w:tc>
        <w:tc>
          <w:tcPr>
            <w:tcW w:w="216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sz w:val="22"/>
                <w:szCs w:val="22"/>
              </w:rPr>
            </w:pPr>
            <w:r w:rsidRPr="00840046">
              <w:rPr>
                <w:sz w:val="22"/>
                <w:szCs w:val="22"/>
              </w:rPr>
              <w:t>ROOHR</w:t>
            </w:r>
          </w:p>
        </w:tc>
        <w:tc>
          <w:tcPr>
            <w:tcW w:w="81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keepNext/>
              <w:jc w:val="center"/>
              <w:outlineLvl w:val="4"/>
              <w:rPr>
                <w:b/>
                <w:sz w:val="22"/>
                <w:szCs w:val="22"/>
              </w:rPr>
            </w:pPr>
          </w:p>
        </w:tc>
      </w:tr>
      <w:tr w:rsidR="00840046" w:rsidRPr="00840046" w:rsidTr="00840046">
        <w:tc>
          <w:tcPr>
            <w:tcW w:w="1864"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sz w:val="22"/>
                <w:szCs w:val="22"/>
              </w:rPr>
            </w:pPr>
            <w:r w:rsidRPr="00840046">
              <w:rPr>
                <w:sz w:val="22"/>
                <w:szCs w:val="22"/>
              </w:rPr>
              <w:t>PAWLYZYN</w:t>
            </w:r>
          </w:p>
        </w:tc>
        <w:tc>
          <w:tcPr>
            <w:tcW w:w="656"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216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sz w:val="22"/>
                <w:szCs w:val="22"/>
              </w:rPr>
            </w:pPr>
            <w:r w:rsidRPr="00840046">
              <w:rPr>
                <w:sz w:val="22"/>
                <w:szCs w:val="22"/>
              </w:rPr>
              <w:t>PETERLA</w:t>
            </w:r>
          </w:p>
        </w:tc>
        <w:tc>
          <w:tcPr>
            <w:tcW w:w="81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keepNext/>
              <w:jc w:val="center"/>
              <w:outlineLvl w:val="3"/>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keepNext/>
              <w:jc w:val="center"/>
              <w:outlineLvl w:val="4"/>
              <w:rPr>
                <w:b/>
                <w:sz w:val="22"/>
                <w:szCs w:val="22"/>
              </w:rPr>
            </w:pPr>
          </w:p>
        </w:tc>
      </w:tr>
      <w:tr w:rsidR="00840046" w:rsidRPr="00840046" w:rsidTr="00840046">
        <w:trPr>
          <w:trHeight w:val="201"/>
        </w:trPr>
        <w:tc>
          <w:tcPr>
            <w:tcW w:w="1864"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sz w:val="22"/>
                <w:szCs w:val="22"/>
              </w:rPr>
            </w:pPr>
            <w:r w:rsidRPr="00840046">
              <w:rPr>
                <w:sz w:val="22"/>
                <w:szCs w:val="22"/>
              </w:rPr>
              <w:t>MURPHY</w:t>
            </w:r>
          </w:p>
        </w:tc>
        <w:tc>
          <w:tcPr>
            <w:tcW w:w="656"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216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sz w:val="22"/>
                <w:szCs w:val="22"/>
              </w:rPr>
            </w:pPr>
          </w:p>
        </w:tc>
        <w:tc>
          <w:tcPr>
            <w:tcW w:w="81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72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630" w:type="dxa"/>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r>
      <w:tr w:rsidR="00840046" w:rsidRPr="00840046" w:rsidTr="00840046">
        <w:tc>
          <w:tcPr>
            <w:tcW w:w="1864" w:type="dxa"/>
            <w:tcBorders>
              <w:top w:val="single" w:sz="6" w:space="0" w:color="000080"/>
              <w:left w:val="single" w:sz="6" w:space="0" w:color="000080"/>
              <w:bottom w:val="single" w:sz="6" w:space="0" w:color="000080"/>
              <w:right w:val="single" w:sz="6" w:space="0" w:color="000080"/>
            </w:tcBorders>
            <w:hideMark/>
          </w:tcPr>
          <w:p w:rsidR="00840046" w:rsidRPr="00840046" w:rsidRDefault="00840046" w:rsidP="00840046">
            <w:pPr>
              <w:jc w:val="center"/>
              <w:rPr>
                <w:sz w:val="22"/>
                <w:szCs w:val="22"/>
              </w:rPr>
            </w:pPr>
            <w:r w:rsidRPr="00840046">
              <w:rPr>
                <w:sz w:val="22"/>
                <w:szCs w:val="22"/>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c>
          <w:tcPr>
            <w:tcW w:w="2160" w:type="dxa"/>
            <w:tcBorders>
              <w:top w:val="single" w:sz="6" w:space="0" w:color="000080"/>
              <w:left w:val="single" w:sz="6" w:space="0" w:color="000080"/>
              <w:bottom w:val="single" w:sz="6" w:space="0" w:color="000080"/>
              <w:right w:val="single" w:sz="6" w:space="0" w:color="000080"/>
            </w:tcBorders>
            <w:hideMark/>
          </w:tcPr>
          <w:p w:rsidR="00840046" w:rsidRPr="00840046" w:rsidRDefault="00840046" w:rsidP="00840046">
            <w:pPr>
              <w:keepNext/>
              <w:jc w:val="center"/>
              <w:outlineLvl w:val="1"/>
              <w:rPr>
                <w:sz w:val="22"/>
                <w:szCs w:val="22"/>
              </w:rPr>
            </w:pPr>
            <w:r w:rsidRPr="00840046">
              <w:rPr>
                <w:sz w:val="22"/>
                <w:szCs w:val="22"/>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rsidR="00840046" w:rsidRPr="00840046" w:rsidRDefault="00840046" w:rsidP="00840046">
            <w:pPr>
              <w:jc w:val="center"/>
              <w:rPr>
                <w:b/>
                <w:sz w:val="22"/>
                <w:szCs w:val="22"/>
              </w:rPr>
            </w:pPr>
          </w:p>
        </w:tc>
      </w:tr>
      <w:tr w:rsidR="00840046" w:rsidRPr="00840046" w:rsidTr="00840046">
        <w:tc>
          <w:tcPr>
            <w:tcW w:w="9450" w:type="dxa"/>
            <w:gridSpan w:val="10"/>
            <w:tcBorders>
              <w:top w:val="single" w:sz="6" w:space="0" w:color="000080"/>
              <w:left w:val="single" w:sz="6" w:space="0" w:color="000080"/>
              <w:bottom w:val="single" w:sz="6" w:space="0" w:color="000080"/>
              <w:right w:val="single" w:sz="6" w:space="0" w:color="000080"/>
            </w:tcBorders>
            <w:hideMark/>
          </w:tcPr>
          <w:p w:rsidR="00840046" w:rsidRPr="00840046" w:rsidRDefault="00840046" w:rsidP="00840046">
            <w:pPr>
              <w:jc w:val="center"/>
              <w:rPr>
                <w:sz w:val="22"/>
                <w:szCs w:val="22"/>
              </w:rPr>
            </w:pPr>
            <w:r w:rsidRPr="00840046">
              <w:rPr>
                <w:sz w:val="22"/>
                <w:szCs w:val="22"/>
              </w:rPr>
              <w:t>X – INDICATES VOTE               AB- ABSENT                    NV- NOT VOTING</w:t>
            </w:r>
          </w:p>
        </w:tc>
      </w:tr>
    </w:tbl>
    <w:p w:rsidR="00840046" w:rsidRPr="00840046" w:rsidRDefault="00840046" w:rsidP="00840046">
      <w:pPr>
        <w:rPr>
          <w:sz w:val="22"/>
          <w:szCs w:val="22"/>
        </w:rPr>
      </w:pPr>
    </w:p>
    <w:p w:rsidR="00840046" w:rsidRPr="00840046" w:rsidRDefault="00840046" w:rsidP="00840046">
      <w:pPr>
        <w:rPr>
          <w:sz w:val="22"/>
          <w:szCs w:val="22"/>
        </w:rPr>
      </w:pPr>
      <w:r w:rsidRPr="00840046">
        <w:rPr>
          <w:sz w:val="22"/>
          <w:szCs w:val="22"/>
        </w:rPr>
        <w:t xml:space="preserve">I hereby certify the foregoing to be a true </w:t>
      </w:r>
      <w:r>
        <w:rPr>
          <w:sz w:val="22"/>
          <w:szCs w:val="22"/>
        </w:rPr>
        <w:t xml:space="preserve">and exact </w:t>
      </w:r>
      <w:r w:rsidRPr="00840046">
        <w:rPr>
          <w:sz w:val="22"/>
          <w:szCs w:val="22"/>
        </w:rPr>
        <w:t xml:space="preserve">copy of a resolution </w:t>
      </w:r>
      <w:r>
        <w:rPr>
          <w:sz w:val="22"/>
          <w:szCs w:val="22"/>
        </w:rPr>
        <w:t>duly authorized</w:t>
      </w:r>
      <w:r w:rsidRPr="00840046">
        <w:rPr>
          <w:sz w:val="22"/>
          <w:szCs w:val="22"/>
        </w:rPr>
        <w:t xml:space="preserve"> by the Township of New Hanover</w:t>
      </w:r>
      <w:r>
        <w:rPr>
          <w:sz w:val="22"/>
          <w:szCs w:val="22"/>
        </w:rPr>
        <w:t xml:space="preserve"> Committee</w:t>
      </w:r>
      <w:r w:rsidRPr="00840046">
        <w:rPr>
          <w:sz w:val="22"/>
          <w:szCs w:val="22"/>
        </w:rPr>
        <w:t>, Burlington County, New Jersey at the Reorganization meeting held on March 8, 2022.</w:t>
      </w:r>
    </w:p>
    <w:p w:rsidR="00840046" w:rsidRPr="00840046" w:rsidRDefault="00840046" w:rsidP="00840046">
      <w:pPr>
        <w:rPr>
          <w:sz w:val="22"/>
          <w:szCs w:val="22"/>
        </w:rPr>
      </w:pPr>
    </w:p>
    <w:p w:rsidR="00840046" w:rsidRPr="00840046" w:rsidRDefault="00840046" w:rsidP="00840046">
      <w:pPr>
        <w:rPr>
          <w:sz w:val="22"/>
          <w:szCs w:val="22"/>
        </w:rPr>
      </w:pPr>
    </w:p>
    <w:p w:rsidR="00840046" w:rsidRPr="00840046" w:rsidRDefault="00840046" w:rsidP="00840046">
      <w:pPr>
        <w:rPr>
          <w:sz w:val="22"/>
          <w:szCs w:val="22"/>
        </w:rPr>
      </w:pPr>
    </w:p>
    <w:p w:rsidR="00840046" w:rsidRPr="00840046" w:rsidRDefault="00840046" w:rsidP="00840046">
      <w:pPr>
        <w:ind w:left="-90"/>
        <w:jc w:val="right"/>
        <w:rPr>
          <w:b/>
          <w:sz w:val="22"/>
          <w:szCs w:val="22"/>
        </w:rPr>
      </w:pPr>
      <w:r w:rsidRPr="00840046">
        <w:rPr>
          <w:b/>
          <w:sz w:val="22"/>
          <w:szCs w:val="22"/>
          <w:u w:val="single"/>
        </w:rPr>
        <w:tab/>
      </w:r>
      <w:r w:rsidRPr="00840046">
        <w:rPr>
          <w:b/>
          <w:sz w:val="22"/>
          <w:szCs w:val="22"/>
          <w:u w:val="single"/>
        </w:rPr>
        <w:tab/>
      </w:r>
      <w:r w:rsidRPr="00840046">
        <w:rPr>
          <w:b/>
          <w:sz w:val="22"/>
          <w:szCs w:val="22"/>
          <w:u w:val="single"/>
        </w:rPr>
        <w:tab/>
      </w:r>
      <w:r w:rsidRPr="00840046">
        <w:rPr>
          <w:b/>
          <w:sz w:val="22"/>
          <w:szCs w:val="22"/>
          <w:u w:val="single"/>
        </w:rPr>
        <w:tab/>
      </w:r>
      <w:r w:rsidRPr="00840046">
        <w:rPr>
          <w:b/>
          <w:sz w:val="22"/>
          <w:szCs w:val="22"/>
          <w:u w:val="single"/>
        </w:rPr>
        <w:tab/>
      </w:r>
      <w:r w:rsidRPr="00840046">
        <w:rPr>
          <w:b/>
          <w:sz w:val="22"/>
          <w:szCs w:val="22"/>
          <w:u w:val="single"/>
        </w:rPr>
        <w:tab/>
      </w:r>
      <w:r w:rsidRPr="00840046">
        <w:rPr>
          <w:b/>
          <w:sz w:val="22"/>
          <w:szCs w:val="22"/>
        </w:rPr>
        <w:t xml:space="preserve">                                                       </w:t>
      </w:r>
    </w:p>
    <w:p w:rsidR="00840046" w:rsidRPr="00840046" w:rsidRDefault="00840046" w:rsidP="00840046">
      <w:pPr>
        <w:jc w:val="center"/>
        <w:rPr>
          <w:sz w:val="22"/>
          <w:szCs w:val="22"/>
        </w:rPr>
      </w:pPr>
      <w:r w:rsidRPr="00840046">
        <w:rPr>
          <w:sz w:val="22"/>
          <w:szCs w:val="22"/>
        </w:rPr>
        <w:t xml:space="preserve">                                                                                   </w:t>
      </w:r>
      <w:r w:rsidRPr="00840046">
        <w:rPr>
          <w:sz w:val="22"/>
          <w:szCs w:val="22"/>
        </w:rPr>
        <w:tab/>
        <w:t>Susan D. Jackson, RMC</w:t>
      </w:r>
    </w:p>
    <w:p w:rsidR="00840046" w:rsidRPr="00840046" w:rsidRDefault="00840046" w:rsidP="00840046">
      <w:pPr>
        <w:jc w:val="center"/>
        <w:rPr>
          <w:sz w:val="22"/>
          <w:szCs w:val="22"/>
        </w:rPr>
      </w:pPr>
      <w:r w:rsidRPr="00840046">
        <w:rPr>
          <w:sz w:val="22"/>
          <w:szCs w:val="22"/>
        </w:rPr>
        <w:t xml:space="preserve">                                                                                  </w:t>
      </w:r>
      <w:r w:rsidRPr="00840046">
        <w:rPr>
          <w:sz w:val="22"/>
          <w:szCs w:val="22"/>
        </w:rPr>
        <w:tab/>
        <w:t>Township Clerk</w:t>
      </w:r>
    </w:p>
    <w:p w:rsidR="00FE27AE" w:rsidRPr="00840046" w:rsidRDefault="00FE27AE" w:rsidP="00840046">
      <w:pPr>
        <w:ind w:left="2160"/>
        <w:rPr>
          <w:rFonts w:ascii="Arial" w:hAnsi="Arial" w:cs="Arial"/>
          <w:i/>
          <w:sz w:val="22"/>
          <w:szCs w:val="22"/>
        </w:rPr>
      </w:pPr>
    </w:p>
    <w:sectPr w:rsidR="00FE27AE" w:rsidRPr="00840046" w:rsidSect="00840046">
      <w:headerReference w:type="default" r:id="rId7"/>
      <w:pgSz w:w="12240" w:h="15840"/>
      <w:pgMar w:top="1530" w:right="1080" w:bottom="81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DE8" w:rsidRDefault="00492DE8" w:rsidP="003631EF">
      <w:r>
        <w:separator/>
      </w:r>
    </w:p>
  </w:endnote>
  <w:endnote w:type="continuationSeparator" w:id="0">
    <w:p w:rsidR="00492DE8" w:rsidRDefault="00492DE8" w:rsidP="003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DE8" w:rsidRDefault="00492DE8" w:rsidP="003631EF">
      <w:r>
        <w:separator/>
      </w:r>
    </w:p>
  </w:footnote>
  <w:footnote w:type="continuationSeparator" w:id="0">
    <w:p w:rsidR="00492DE8" w:rsidRDefault="00492DE8" w:rsidP="0036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37F" w:rsidRDefault="00840046" w:rsidP="00840046">
    <w:pPr>
      <w:pStyle w:val="Header"/>
      <w:rPr>
        <w:b/>
        <w:sz w:val="16"/>
        <w:szCs w:val="16"/>
      </w:rPr>
    </w:pPr>
    <w:r>
      <w:rPr>
        <w:b/>
        <w:sz w:val="16"/>
        <w:szCs w:val="16"/>
      </w:rPr>
      <w:t>R2022-XX</w:t>
    </w:r>
  </w:p>
  <w:p w:rsidR="00840046" w:rsidRPr="00840046" w:rsidRDefault="00840046" w:rsidP="00840046">
    <w:pPr>
      <w:pStyle w:val="Header"/>
      <w:rPr>
        <w:b/>
        <w:sz w:val="16"/>
        <w:szCs w:val="16"/>
      </w:rPr>
    </w:pPr>
    <w:r>
      <w:rPr>
        <w:b/>
        <w:sz w:val="16"/>
        <w:szCs w:val="16"/>
      </w:rPr>
      <w:t>March 8,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12"/>
    <w:rsid w:val="00017712"/>
    <w:rsid w:val="001B4459"/>
    <w:rsid w:val="001D7FC3"/>
    <w:rsid w:val="001F137F"/>
    <w:rsid w:val="00233C1F"/>
    <w:rsid w:val="002F213B"/>
    <w:rsid w:val="003631EF"/>
    <w:rsid w:val="003775E7"/>
    <w:rsid w:val="003B4271"/>
    <w:rsid w:val="003E6D47"/>
    <w:rsid w:val="00452640"/>
    <w:rsid w:val="0048770C"/>
    <w:rsid w:val="00492DE8"/>
    <w:rsid w:val="004D3652"/>
    <w:rsid w:val="005673A6"/>
    <w:rsid w:val="005C56EC"/>
    <w:rsid w:val="006106F8"/>
    <w:rsid w:val="006A25E7"/>
    <w:rsid w:val="006C3BAE"/>
    <w:rsid w:val="007A25B0"/>
    <w:rsid w:val="00840046"/>
    <w:rsid w:val="008B3945"/>
    <w:rsid w:val="00914C89"/>
    <w:rsid w:val="00933F1E"/>
    <w:rsid w:val="009548D1"/>
    <w:rsid w:val="009C3DA0"/>
    <w:rsid w:val="00A51967"/>
    <w:rsid w:val="00A64C77"/>
    <w:rsid w:val="00A8431F"/>
    <w:rsid w:val="00AB20BC"/>
    <w:rsid w:val="00AC6334"/>
    <w:rsid w:val="00C852F6"/>
    <w:rsid w:val="00CA0C60"/>
    <w:rsid w:val="00CA7A1F"/>
    <w:rsid w:val="00D03513"/>
    <w:rsid w:val="00D06732"/>
    <w:rsid w:val="00D17A29"/>
    <w:rsid w:val="00D944CD"/>
    <w:rsid w:val="00DA6116"/>
    <w:rsid w:val="00E854DB"/>
    <w:rsid w:val="00F93454"/>
    <w:rsid w:val="00FC3A97"/>
    <w:rsid w:val="00FD14CE"/>
    <w:rsid w:val="00FD45EA"/>
    <w:rsid w:val="00FE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B4879"/>
  <w15:chartTrackingRefBased/>
  <w15:docId w15:val="{CFC462D2-B978-4290-B858-D7FB72D4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8431F"/>
    <w:rPr>
      <w:rFonts w:ascii="Bookman Old Style" w:hAnsi="Bookman Old Style" w:cs="Arial"/>
      <w:i/>
      <w:color w:val="FF0000"/>
      <w:sz w:val="20"/>
      <w:szCs w:val="20"/>
    </w:rPr>
  </w:style>
  <w:style w:type="paragraph" w:styleId="NormalWeb">
    <w:name w:val="Normal (Web)"/>
    <w:basedOn w:val="Normal"/>
    <w:rsid w:val="00017712"/>
    <w:pPr>
      <w:spacing w:after="240"/>
    </w:pPr>
  </w:style>
  <w:style w:type="paragraph" w:styleId="BalloonText">
    <w:name w:val="Balloon Text"/>
    <w:basedOn w:val="Normal"/>
    <w:link w:val="BalloonTextChar"/>
    <w:rsid w:val="009548D1"/>
    <w:rPr>
      <w:rFonts w:ascii="Tahoma" w:hAnsi="Tahoma" w:cs="Tahoma"/>
      <w:sz w:val="16"/>
      <w:szCs w:val="16"/>
    </w:rPr>
  </w:style>
  <w:style w:type="character" w:customStyle="1" w:styleId="BalloonTextChar">
    <w:name w:val="Balloon Text Char"/>
    <w:link w:val="BalloonText"/>
    <w:rsid w:val="009548D1"/>
    <w:rPr>
      <w:rFonts w:ascii="Tahoma" w:hAnsi="Tahoma" w:cs="Tahoma"/>
      <w:sz w:val="16"/>
      <w:szCs w:val="16"/>
    </w:rPr>
  </w:style>
  <w:style w:type="paragraph" w:styleId="Header">
    <w:name w:val="header"/>
    <w:basedOn w:val="Normal"/>
    <w:link w:val="HeaderChar"/>
    <w:rsid w:val="003631EF"/>
    <w:pPr>
      <w:tabs>
        <w:tab w:val="center" w:pos="4680"/>
        <w:tab w:val="right" w:pos="9360"/>
      </w:tabs>
    </w:pPr>
  </w:style>
  <w:style w:type="character" w:customStyle="1" w:styleId="HeaderChar">
    <w:name w:val="Header Char"/>
    <w:link w:val="Header"/>
    <w:rsid w:val="003631EF"/>
    <w:rPr>
      <w:sz w:val="24"/>
      <w:szCs w:val="24"/>
    </w:rPr>
  </w:style>
  <w:style w:type="paragraph" w:styleId="Footer">
    <w:name w:val="footer"/>
    <w:basedOn w:val="Normal"/>
    <w:link w:val="FooterChar"/>
    <w:rsid w:val="003631EF"/>
    <w:pPr>
      <w:tabs>
        <w:tab w:val="center" w:pos="4680"/>
        <w:tab w:val="right" w:pos="9360"/>
      </w:tabs>
    </w:pPr>
  </w:style>
  <w:style w:type="character" w:customStyle="1" w:styleId="FooterChar">
    <w:name w:val="Footer Char"/>
    <w:link w:val="Footer"/>
    <w:rsid w:val="003631EF"/>
    <w:rPr>
      <w:sz w:val="24"/>
      <w:szCs w:val="24"/>
    </w:rPr>
  </w:style>
  <w:style w:type="paragraph" w:styleId="TOC3">
    <w:name w:val="toc 3"/>
    <w:basedOn w:val="Normal"/>
    <w:next w:val="Normal"/>
    <w:rsid w:val="003631EF"/>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NoSpacing">
    <w:name w:val="No Spacing"/>
    <w:uiPriority w:val="1"/>
    <w:qFormat/>
    <w:rsid w:val="003631EF"/>
    <w:rPr>
      <w:sz w:val="24"/>
      <w:szCs w:val="24"/>
    </w:rPr>
  </w:style>
  <w:style w:type="paragraph" w:styleId="ListParagraph">
    <w:name w:val="List Paragraph"/>
    <w:basedOn w:val="Normal"/>
    <w:uiPriority w:val="34"/>
    <w:qFormat/>
    <w:rsid w:val="00DA6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1447">
      <w:bodyDiv w:val="1"/>
      <w:marLeft w:val="0"/>
      <w:marRight w:val="0"/>
      <w:marTop w:val="0"/>
      <w:marBottom w:val="0"/>
      <w:divBdr>
        <w:top w:val="none" w:sz="0" w:space="0" w:color="auto"/>
        <w:left w:val="none" w:sz="0" w:space="0" w:color="auto"/>
        <w:bottom w:val="none" w:sz="0" w:space="0" w:color="auto"/>
        <w:right w:val="none" w:sz="0" w:space="0" w:color="auto"/>
      </w:divBdr>
      <w:divsChild>
        <w:div w:id="759258469">
          <w:marLeft w:val="0"/>
          <w:marRight w:val="0"/>
          <w:marTop w:val="0"/>
          <w:marBottom w:val="0"/>
          <w:divBdr>
            <w:top w:val="none" w:sz="0" w:space="0" w:color="auto"/>
            <w:left w:val="none" w:sz="0" w:space="0" w:color="auto"/>
            <w:bottom w:val="none" w:sz="0" w:space="0" w:color="auto"/>
            <w:right w:val="none" w:sz="0" w:space="0" w:color="auto"/>
          </w:divBdr>
          <w:divsChild>
            <w:div w:id="160779280">
              <w:marLeft w:val="0"/>
              <w:marRight w:val="0"/>
              <w:marTop w:val="0"/>
              <w:marBottom w:val="0"/>
              <w:divBdr>
                <w:top w:val="none" w:sz="0" w:space="0" w:color="auto"/>
                <w:left w:val="none" w:sz="0" w:space="0" w:color="auto"/>
                <w:bottom w:val="none" w:sz="0" w:space="0" w:color="auto"/>
                <w:right w:val="none" w:sz="0" w:space="0" w:color="auto"/>
              </w:divBdr>
              <w:divsChild>
                <w:div w:id="300381322">
                  <w:marLeft w:val="0"/>
                  <w:marRight w:val="0"/>
                  <w:marTop w:val="0"/>
                  <w:marBottom w:val="0"/>
                  <w:divBdr>
                    <w:top w:val="none" w:sz="0" w:space="0" w:color="auto"/>
                    <w:left w:val="none" w:sz="0" w:space="0" w:color="auto"/>
                    <w:bottom w:val="none" w:sz="0" w:space="0" w:color="auto"/>
                    <w:right w:val="single" w:sz="6" w:space="0" w:color="FFFFFF"/>
                  </w:divBdr>
                  <w:divsChild>
                    <w:div w:id="1456486638">
                      <w:marLeft w:val="300"/>
                      <w:marRight w:val="300"/>
                      <w:marTop w:val="225"/>
                      <w:marBottom w:val="225"/>
                      <w:divBdr>
                        <w:top w:val="none" w:sz="0" w:space="0" w:color="auto"/>
                        <w:left w:val="none" w:sz="0" w:space="0" w:color="auto"/>
                        <w:bottom w:val="none" w:sz="0" w:space="0" w:color="auto"/>
                        <w:right w:val="none" w:sz="0" w:space="0" w:color="auto"/>
                      </w:divBdr>
                      <w:divsChild>
                        <w:div w:id="1123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82645">
      <w:bodyDiv w:val="1"/>
      <w:marLeft w:val="0"/>
      <w:marRight w:val="0"/>
      <w:marTop w:val="0"/>
      <w:marBottom w:val="0"/>
      <w:divBdr>
        <w:top w:val="none" w:sz="0" w:space="0" w:color="auto"/>
        <w:left w:val="none" w:sz="0" w:space="0" w:color="auto"/>
        <w:bottom w:val="none" w:sz="0" w:space="0" w:color="auto"/>
        <w:right w:val="none" w:sz="0" w:space="0" w:color="auto"/>
      </w:divBdr>
      <w:divsChild>
        <w:div w:id="1447698767">
          <w:marLeft w:val="0"/>
          <w:marRight w:val="0"/>
          <w:marTop w:val="0"/>
          <w:marBottom w:val="0"/>
          <w:divBdr>
            <w:top w:val="none" w:sz="0" w:space="0" w:color="auto"/>
            <w:left w:val="none" w:sz="0" w:space="0" w:color="auto"/>
            <w:bottom w:val="none" w:sz="0" w:space="0" w:color="auto"/>
            <w:right w:val="none" w:sz="0" w:space="0" w:color="auto"/>
          </w:divBdr>
          <w:divsChild>
            <w:div w:id="1885408172">
              <w:marLeft w:val="0"/>
              <w:marRight w:val="0"/>
              <w:marTop w:val="0"/>
              <w:marBottom w:val="0"/>
              <w:divBdr>
                <w:top w:val="none" w:sz="0" w:space="0" w:color="auto"/>
                <w:left w:val="none" w:sz="0" w:space="0" w:color="auto"/>
                <w:bottom w:val="none" w:sz="0" w:space="0" w:color="auto"/>
                <w:right w:val="none" w:sz="0" w:space="0" w:color="auto"/>
              </w:divBdr>
              <w:divsChild>
                <w:div w:id="819732585">
                  <w:marLeft w:val="0"/>
                  <w:marRight w:val="0"/>
                  <w:marTop w:val="0"/>
                  <w:marBottom w:val="0"/>
                  <w:divBdr>
                    <w:top w:val="none" w:sz="0" w:space="0" w:color="auto"/>
                    <w:left w:val="none" w:sz="0" w:space="0" w:color="auto"/>
                    <w:bottom w:val="none" w:sz="0" w:space="0" w:color="auto"/>
                    <w:right w:val="single" w:sz="6" w:space="0" w:color="FFFFFF"/>
                  </w:divBdr>
                  <w:divsChild>
                    <w:div w:id="1717852711">
                      <w:marLeft w:val="300"/>
                      <w:marRight w:val="300"/>
                      <w:marTop w:val="225"/>
                      <w:marBottom w:val="225"/>
                      <w:divBdr>
                        <w:top w:val="none" w:sz="0" w:space="0" w:color="auto"/>
                        <w:left w:val="none" w:sz="0" w:space="0" w:color="auto"/>
                        <w:bottom w:val="none" w:sz="0" w:space="0" w:color="auto"/>
                        <w:right w:val="none" w:sz="0" w:space="0" w:color="auto"/>
                      </w:divBdr>
                      <w:divsChild>
                        <w:div w:id="1742213694">
                          <w:marLeft w:val="0"/>
                          <w:marRight w:val="0"/>
                          <w:marTop w:val="0"/>
                          <w:marBottom w:val="0"/>
                          <w:divBdr>
                            <w:top w:val="none" w:sz="0" w:space="0" w:color="auto"/>
                            <w:left w:val="none" w:sz="0" w:space="0" w:color="auto"/>
                            <w:bottom w:val="none" w:sz="0" w:space="0" w:color="auto"/>
                            <w:right w:val="none" w:sz="0" w:space="0" w:color="auto"/>
                          </w:divBdr>
                          <w:divsChild>
                            <w:div w:id="1934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WHEREAS, the municipal alliance program were established by each municipality in 1990 to educate and engage residents, local government and law enforcement officials, schools, nonprofit organizations, the faith community, parents, youth and other allies</vt:lpstr>
    </vt:vector>
  </TitlesOfParts>
  <Company>Camden County Health Dept.</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WHEREAS, the municipal alliance program were established by each municipality in 1990 to educate and engage residents, local government and law enforcement officials, schools, nonprofit organizations, the faith community, parents, youth and other allies</dc:title>
  <dc:subject/>
  <dc:creator>Bettyann</dc:creator>
  <cp:keywords/>
  <cp:lastModifiedBy>Susan Jackson</cp:lastModifiedBy>
  <cp:revision>2</cp:revision>
  <cp:lastPrinted>2022-03-02T13:03:00Z</cp:lastPrinted>
  <dcterms:created xsi:type="dcterms:W3CDTF">2022-03-02T13:03:00Z</dcterms:created>
  <dcterms:modified xsi:type="dcterms:W3CDTF">2022-03-02T13:03:00Z</dcterms:modified>
</cp:coreProperties>
</file>